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8021" w14:textId="469D180F" w:rsidR="00995E2F" w:rsidRPr="00466438" w:rsidRDefault="00995E2F" w:rsidP="009F6E60">
      <w:pPr>
        <w:spacing w:line="360" w:lineRule="auto"/>
        <w:rPr>
          <w:rFonts w:ascii="Segoe UI" w:hAnsi="Segoe UI" w:cs="Segoe UI"/>
          <w:b/>
          <w:color w:val="1F3864" w:themeColor="accent1" w:themeShade="80"/>
          <w:lang w:val="en-GB"/>
        </w:rPr>
      </w:pPr>
      <w:r w:rsidRPr="00466438">
        <w:rPr>
          <w:rFonts w:ascii="Segoe UI" w:hAnsi="Segoe UI" w:cs="Segoe UI"/>
          <w:b/>
          <w:color w:val="1F3864" w:themeColor="accent1" w:themeShade="80"/>
          <w:lang w:val="en-GB"/>
        </w:rPr>
        <w:t xml:space="preserve">Declaration on </w:t>
      </w:r>
      <w:r w:rsidR="00730214" w:rsidRPr="00466438">
        <w:rPr>
          <w:rFonts w:ascii="Segoe UI" w:hAnsi="Segoe UI" w:cs="Segoe UI"/>
          <w:b/>
          <w:color w:val="1F3864" w:themeColor="accent1" w:themeShade="80"/>
          <w:lang w:val="en-GB"/>
        </w:rPr>
        <w:t xml:space="preserve">national </w:t>
      </w:r>
      <w:r w:rsidR="006B5C70" w:rsidRPr="00466438">
        <w:rPr>
          <w:rFonts w:ascii="Segoe UI" w:hAnsi="Segoe UI" w:cs="Segoe UI"/>
          <w:b/>
          <w:color w:val="1F3864" w:themeColor="accent1" w:themeShade="80"/>
          <w:lang w:val="en-GB"/>
        </w:rPr>
        <w:t xml:space="preserve">ODS and HFC banks emission mitigation </w:t>
      </w:r>
      <w:r w:rsidRPr="00466438">
        <w:rPr>
          <w:rFonts w:ascii="Segoe UI" w:hAnsi="Segoe UI" w:cs="Segoe UI"/>
          <w:b/>
          <w:color w:val="1F3864" w:themeColor="accent1" w:themeShade="80"/>
          <w:lang w:val="en-GB"/>
        </w:rPr>
        <w:t xml:space="preserve">in </w:t>
      </w:r>
      <w:r w:rsidR="00E540D0" w:rsidRPr="00466438">
        <w:rPr>
          <w:rFonts w:ascii="Segoe UI" w:hAnsi="Segoe UI" w:cs="Segoe UI"/>
          <w:b/>
          <w:color w:val="1F3864" w:themeColor="accent1" w:themeShade="80"/>
          <w:lang w:val="en-GB"/>
        </w:rPr>
        <w:t>the Refrigeration</w:t>
      </w:r>
      <w:r w:rsidR="002F4EF8" w:rsidRPr="00466438">
        <w:rPr>
          <w:rFonts w:ascii="Segoe UI" w:hAnsi="Segoe UI" w:cs="Segoe UI"/>
          <w:b/>
          <w:color w:val="1F3864" w:themeColor="accent1" w:themeShade="80"/>
          <w:lang w:val="en-GB"/>
        </w:rPr>
        <w:t xml:space="preserve"> and</w:t>
      </w:r>
      <w:r w:rsidR="00E540D0" w:rsidRPr="00466438">
        <w:rPr>
          <w:rFonts w:ascii="Segoe UI" w:hAnsi="Segoe UI" w:cs="Segoe UI"/>
          <w:b/>
          <w:color w:val="1F3864" w:themeColor="accent1" w:themeShade="80"/>
          <w:lang w:val="en-GB"/>
        </w:rPr>
        <w:t xml:space="preserve"> Air Conditioning (RA</w:t>
      </w:r>
      <w:r w:rsidR="002F4EF8" w:rsidRPr="00466438">
        <w:rPr>
          <w:rFonts w:ascii="Segoe UI" w:hAnsi="Segoe UI" w:cs="Segoe UI"/>
          <w:b/>
          <w:color w:val="1F3864" w:themeColor="accent1" w:themeShade="80"/>
          <w:lang w:val="en-GB"/>
        </w:rPr>
        <w:t>C</w:t>
      </w:r>
      <w:r w:rsidR="00E540D0" w:rsidRPr="00466438">
        <w:rPr>
          <w:rFonts w:ascii="Segoe UI" w:hAnsi="Segoe UI" w:cs="Segoe UI"/>
          <w:b/>
          <w:color w:val="1F3864" w:themeColor="accent1" w:themeShade="80"/>
          <w:lang w:val="en-GB"/>
        </w:rPr>
        <w:t>) Sector</w:t>
      </w:r>
    </w:p>
    <w:p w14:paraId="576D7164" w14:textId="77777777" w:rsidR="00F514C6" w:rsidRPr="00466438" w:rsidRDefault="00995E2F" w:rsidP="00F514C6">
      <w:pPr>
        <w:spacing w:line="360" w:lineRule="auto"/>
        <w:rPr>
          <w:rFonts w:ascii="Segoe UI" w:hAnsi="Segoe UI" w:cs="Segoe UI"/>
          <w:lang w:val="en-GB"/>
        </w:rPr>
      </w:pPr>
      <w:r w:rsidRPr="00466438">
        <w:rPr>
          <w:rFonts w:ascii="Segoe UI" w:hAnsi="Segoe UI" w:cs="Segoe UI"/>
          <w:lang w:val="en-GB"/>
        </w:rPr>
        <w:t xml:space="preserve">The international community has agreed to the common goal of keeping global warming below a threshold of 2°C. Countries and stakeholders are working on measures in all sectors. However, science tells us that we are still facing a large mitigation gap </w:t>
      </w:r>
      <w:proofErr w:type="gramStart"/>
      <w:r w:rsidRPr="00466438">
        <w:rPr>
          <w:rFonts w:ascii="Segoe UI" w:hAnsi="Segoe UI" w:cs="Segoe UI"/>
          <w:lang w:val="en-GB"/>
        </w:rPr>
        <w:t>in order to</w:t>
      </w:r>
      <w:proofErr w:type="gramEnd"/>
      <w:r w:rsidRPr="00466438">
        <w:rPr>
          <w:rFonts w:ascii="Segoe UI" w:hAnsi="Segoe UI" w:cs="Segoe UI"/>
          <w:lang w:val="en-GB"/>
        </w:rPr>
        <w:t xml:space="preserve"> remain on a 2° consistent pathway.</w:t>
      </w:r>
    </w:p>
    <w:p w14:paraId="344D8C85" w14:textId="78971107" w:rsidR="00671E6A" w:rsidRPr="00466438" w:rsidRDefault="008A2295" w:rsidP="00CC463A">
      <w:pPr>
        <w:spacing w:line="360" w:lineRule="auto"/>
        <w:rPr>
          <w:rFonts w:ascii="Segoe UI" w:hAnsi="Segoe UI" w:cs="Segoe UI"/>
          <w:lang w:val="en-GB"/>
        </w:rPr>
      </w:pPr>
      <w:r w:rsidRPr="00466438">
        <w:rPr>
          <w:rFonts w:ascii="Segoe UI" w:hAnsi="Segoe UI" w:cs="Segoe UI"/>
          <w:lang w:val="en-GB"/>
        </w:rPr>
        <w:t>Due to the</w:t>
      </w:r>
      <w:r w:rsidR="00730214" w:rsidRPr="00466438">
        <w:rPr>
          <w:rFonts w:ascii="Segoe UI" w:hAnsi="Segoe UI" w:cs="Segoe UI"/>
          <w:lang w:val="en-GB"/>
        </w:rPr>
        <w:t xml:space="preserve"> globally</w:t>
      </w:r>
      <w:r w:rsidRPr="00466438">
        <w:rPr>
          <w:rFonts w:ascii="Segoe UI" w:hAnsi="Segoe UI" w:cs="Segoe UI"/>
          <w:lang w:val="en-GB"/>
        </w:rPr>
        <w:t xml:space="preserve"> increasing demand for refrigeration and air conditioning (RAC), the stock of appliances, foams and products containing halogenated hydrocarbons is rising rapidly. Halogenated hydrocarbons are either ozone-depleting substances (ODS) or have high global warming potentials (hydrofluorocarbons, HFCs).</w:t>
      </w:r>
      <w:r w:rsidR="00216172" w:rsidRPr="00466438">
        <w:rPr>
          <w:rFonts w:ascii="Segoe UI" w:hAnsi="Segoe UI" w:cs="Segoe UI"/>
          <w:lang w:val="en-GB"/>
        </w:rPr>
        <w:t xml:space="preserve"> </w:t>
      </w:r>
      <w:r w:rsidR="00F27234" w:rsidRPr="00466438">
        <w:rPr>
          <w:rFonts w:ascii="Segoe UI" w:hAnsi="Segoe UI" w:cs="Segoe UI"/>
          <w:lang w:val="en-GB"/>
        </w:rPr>
        <w:t xml:space="preserve">If old cooling appliances are not disposed in an environmentally sound manner, emissions from these so-called "ODS and HFC banks" are released unhindered into the atmosphere. The resulting annual emissions are estimated to exceed 1.5 Gt CO2-eq. This is equivalent to the annual emissions of 441 coal-fired power plants.  </w:t>
      </w:r>
      <w:r w:rsidR="00B07267" w:rsidRPr="00466438">
        <w:rPr>
          <w:rFonts w:ascii="Segoe UI" w:hAnsi="Segoe UI" w:cs="Segoe UI"/>
          <w:lang w:val="en-GB"/>
        </w:rPr>
        <w:t xml:space="preserve">Consequently, the proper disposal of gases and foams in old cooling appliances offers enormous potential for climate action. </w:t>
      </w:r>
    </w:p>
    <w:p w14:paraId="644B70EA" w14:textId="77777777" w:rsidR="007133D5" w:rsidRPr="00466438" w:rsidRDefault="007264AF" w:rsidP="00CC463A">
      <w:pPr>
        <w:spacing w:line="360" w:lineRule="auto"/>
        <w:rPr>
          <w:rFonts w:ascii="Segoe UI" w:hAnsi="Segoe UI" w:cs="Segoe UI"/>
          <w:lang w:val="en-GB"/>
        </w:rPr>
      </w:pPr>
      <w:r w:rsidRPr="00466438">
        <w:rPr>
          <w:rFonts w:ascii="Segoe UI" w:hAnsi="Segoe UI" w:cs="Segoe UI"/>
          <w:lang w:val="en-GB"/>
        </w:rPr>
        <w:t xml:space="preserve">While the international community has agreed to regulate the production and consumption of ODS by the Montreal Protocol (1987) and to phase-down HFCs with its Kigali Amendment (2016), no agreements have been made regarding the destruction of the ODS and HFCs already produced. For countries </w:t>
      </w:r>
      <w:r w:rsidR="00067E32" w:rsidRPr="00466438">
        <w:rPr>
          <w:rFonts w:ascii="Segoe UI" w:hAnsi="Segoe UI" w:cs="Segoe UI"/>
          <w:lang w:val="en-GB"/>
        </w:rPr>
        <w:t xml:space="preserve">in the Global South </w:t>
      </w:r>
      <w:r w:rsidRPr="00466438">
        <w:rPr>
          <w:rFonts w:ascii="Segoe UI" w:hAnsi="Segoe UI" w:cs="Segoe UI"/>
          <w:lang w:val="en-GB"/>
        </w:rPr>
        <w:t xml:space="preserve">in particular, the </w:t>
      </w:r>
      <w:r w:rsidR="001F0DFE" w:rsidRPr="00466438">
        <w:rPr>
          <w:rFonts w:ascii="Segoe UI" w:hAnsi="Segoe UI" w:cs="Segoe UI"/>
          <w:lang w:val="en-GB"/>
        </w:rPr>
        <w:t xml:space="preserve">recovery, </w:t>
      </w:r>
      <w:r w:rsidRPr="00466438">
        <w:rPr>
          <w:rFonts w:ascii="Segoe UI" w:hAnsi="Segoe UI" w:cs="Segoe UI"/>
          <w:lang w:val="en-GB"/>
        </w:rPr>
        <w:t>collection</w:t>
      </w:r>
      <w:r w:rsidR="001F0DFE" w:rsidRPr="00466438">
        <w:rPr>
          <w:rFonts w:ascii="Segoe UI" w:hAnsi="Segoe UI" w:cs="Segoe UI"/>
          <w:lang w:val="en-GB"/>
        </w:rPr>
        <w:t xml:space="preserve"> and </w:t>
      </w:r>
      <w:r w:rsidRPr="00466438">
        <w:rPr>
          <w:rFonts w:ascii="Segoe UI" w:hAnsi="Segoe UI" w:cs="Segoe UI"/>
          <w:lang w:val="en-GB"/>
        </w:rPr>
        <w:t>rec</w:t>
      </w:r>
      <w:r w:rsidR="00D56DA4" w:rsidRPr="00466438">
        <w:rPr>
          <w:rFonts w:ascii="Segoe UI" w:hAnsi="Segoe UI" w:cs="Segoe UI"/>
          <w:lang w:val="en-GB"/>
        </w:rPr>
        <w:t>lamation</w:t>
      </w:r>
      <w:r w:rsidRPr="00466438">
        <w:rPr>
          <w:rFonts w:ascii="Segoe UI" w:hAnsi="Segoe UI" w:cs="Segoe UI"/>
          <w:lang w:val="en-GB"/>
        </w:rPr>
        <w:t xml:space="preserve"> </w:t>
      </w:r>
      <w:r w:rsidR="001F0DFE" w:rsidRPr="00466438">
        <w:rPr>
          <w:rFonts w:ascii="Segoe UI" w:hAnsi="Segoe UI" w:cs="Segoe UI"/>
          <w:lang w:val="en-GB"/>
        </w:rPr>
        <w:t>or</w:t>
      </w:r>
      <w:r w:rsidRPr="00466438">
        <w:rPr>
          <w:rFonts w:ascii="Segoe UI" w:hAnsi="Segoe UI" w:cs="Segoe UI"/>
          <w:lang w:val="en-GB"/>
        </w:rPr>
        <w:t xml:space="preserve"> destruction of waste containing ODS and HFCs present challenges as they </w:t>
      </w:r>
      <w:r w:rsidR="00B9785B" w:rsidRPr="00466438">
        <w:rPr>
          <w:rFonts w:ascii="Segoe UI" w:hAnsi="Segoe UI" w:cs="Segoe UI"/>
          <w:lang w:val="en-GB"/>
        </w:rPr>
        <w:t>often</w:t>
      </w:r>
      <w:r w:rsidRPr="00466438">
        <w:rPr>
          <w:rFonts w:ascii="Segoe UI" w:hAnsi="Segoe UI" w:cs="Segoe UI"/>
          <w:lang w:val="en-GB"/>
        </w:rPr>
        <w:t xml:space="preserve"> lack the appropriate political and regulatory framework and infrastructure. </w:t>
      </w:r>
    </w:p>
    <w:p w14:paraId="34F429E2" w14:textId="7290DFE1" w:rsidR="00995E2F" w:rsidRPr="00466438" w:rsidRDefault="007133D5" w:rsidP="00CC463A">
      <w:pPr>
        <w:spacing w:line="360" w:lineRule="auto"/>
        <w:rPr>
          <w:rFonts w:ascii="Segoe UI" w:hAnsi="Segoe UI" w:cs="Segoe UI"/>
          <w:lang w:val="en-GB"/>
        </w:rPr>
      </w:pPr>
      <w:r w:rsidRPr="00466438">
        <w:rPr>
          <w:rFonts w:ascii="Segoe UI" w:hAnsi="Segoe UI" w:cs="Segoe UI"/>
          <w:lang w:val="en-GB"/>
        </w:rPr>
        <w:t>By signing this declaration, th</w:t>
      </w:r>
      <w:r w:rsidR="00995E2F" w:rsidRPr="00466438">
        <w:rPr>
          <w:rFonts w:ascii="Segoe UI" w:hAnsi="Segoe UI" w:cs="Segoe UI"/>
          <w:lang w:val="en-GB"/>
        </w:rPr>
        <w:t xml:space="preserve">e signatories affirm their commitment to help ensure abatement of </w:t>
      </w:r>
      <w:r w:rsidR="00CC463A" w:rsidRPr="00466438">
        <w:rPr>
          <w:rFonts w:ascii="Segoe UI" w:hAnsi="Segoe UI" w:cs="Segoe UI"/>
          <w:lang w:val="en-GB"/>
        </w:rPr>
        <w:t>ODS and HFC banks emissions</w:t>
      </w:r>
      <w:r w:rsidR="00995E2F" w:rsidRPr="00466438">
        <w:rPr>
          <w:rFonts w:ascii="Segoe UI" w:hAnsi="Segoe UI" w:cs="Segoe UI"/>
          <w:lang w:val="en-GB"/>
        </w:rPr>
        <w:t xml:space="preserve"> with the aim to globally phase out these emissions as soon as possible</w:t>
      </w:r>
      <w:r w:rsidR="006F7823" w:rsidRPr="00466438">
        <w:rPr>
          <w:rFonts w:ascii="Segoe UI" w:hAnsi="Segoe UI" w:cs="Segoe UI"/>
          <w:lang w:val="en-GB"/>
        </w:rPr>
        <w:t>.</w:t>
      </w:r>
    </w:p>
    <w:p w14:paraId="7AF4C24D" w14:textId="77777777" w:rsidR="00466438" w:rsidRDefault="00466438">
      <w:pPr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br w:type="page"/>
      </w:r>
    </w:p>
    <w:p w14:paraId="59299404" w14:textId="571926DD" w:rsidR="00730214" w:rsidRPr="00466438" w:rsidRDefault="00730214" w:rsidP="00CC463A">
      <w:pPr>
        <w:spacing w:line="360" w:lineRule="auto"/>
        <w:rPr>
          <w:rFonts w:ascii="Segoe UI" w:hAnsi="Segoe UI" w:cs="Segoe UI"/>
          <w:b/>
          <w:bCs/>
          <w:lang w:val="en-GB"/>
        </w:rPr>
      </w:pPr>
      <w:r w:rsidRPr="00466438">
        <w:rPr>
          <w:rFonts w:ascii="Segoe UI" w:hAnsi="Segoe UI" w:cs="Segoe UI"/>
          <w:b/>
          <w:bCs/>
          <w:lang w:val="en-GB"/>
        </w:rPr>
        <w:lastRenderedPageBreak/>
        <w:t>The signatories affirm to</w:t>
      </w:r>
    </w:p>
    <w:p w14:paraId="452C1FBD" w14:textId="3C8291DE" w:rsidR="007133D5" w:rsidRPr="00466438" w:rsidRDefault="007133D5" w:rsidP="00CC463A">
      <w:pPr>
        <w:pStyle w:val="Listenabsatz"/>
        <w:numPr>
          <w:ilvl w:val="0"/>
          <w:numId w:val="1"/>
        </w:numPr>
        <w:spacing w:line="360" w:lineRule="auto"/>
        <w:rPr>
          <w:rFonts w:ascii="Segoe UI" w:hAnsi="Segoe UI" w:cs="Segoe UI"/>
          <w:lang w:val="en-GB"/>
        </w:rPr>
      </w:pPr>
      <w:r w:rsidRPr="00466438">
        <w:rPr>
          <w:rFonts w:ascii="Segoe UI" w:hAnsi="Segoe UI" w:cs="Segoe UI"/>
          <w:lang w:val="en-GB"/>
        </w:rPr>
        <w:t xml:space="preserve">Comply with the Vision and Mission of the Climate and Ozone Protection Alliance (COPA), thereby acting as </w:t>
      </w:r>
      <w:r w:rsidRPr="00466438">
        <w:rPr>
          <w:rFonts w:ascii="Segoe UI" w:hAnsi="Segoe UI" w:cs="Segoe UI"/>
          <w:b/>
          <w:bCs/>
          <w:lang w:val="en-GB"/>
        </w:rPr>
        <w:t xml:space="preserve">official COPA </w:t>
      </w:r>
      <w:r w:rsidR="009B7BDA" w:rsidRPr="00466438">
        <w:rPr>
          <w:rFonts w:ascii="Segoe UI" w:hAnsi="Segoe UI" w:cs="Segoe UI"/>
          <w:b/>
          <w:bCs/>
          <w:lang w:val="en-GB"/>
        </w:rPr>
        <w:t>member</w:t>
      </w:r>
      <w:r w:rsidR="00134BA4" w:rsidRPr="00466438">
        <w:rPr>
          <w:rFonts w:ascii="Segoe UI" w:hAnsi="Segoe UI" w:cs="Segoe UI"/>
          <w:b/>
          <w:bCs/>
          <w:lang w:val="en-GB"/>
        </w:rPr>
        <w:t xml:space="preserve"> </w:t>
      </w:r>
      <w:r w:rsidRPr="00466438">
        <w:rPr>
          <w:rFonts w:ascii="Segoe UI" w:hAnsi="Segoe UI" w:cs="Segoe UI"/>
          <w:b/>
          <w:bCs/>
          <w:lang w:val="en-GB"/>
        </w:rPr>
        <w:t>country</w:t>
      </w:r>
      <w:r w:rsidRPr="00466438">
        <w:rPr>
          <w:rFonts w:ascii="Segoe UI" w:hAnsi="Segoe UI" w:cs="Segoe UI"/>
          <w:lang w:val="en-GB"/>
        </w:rPr>
        <w:t>.</w:t>
      </w:r>
    </w:p>
    <w:p w14:paraId="57CE1B0F" w14:textId="09F809FD" w:rsidR="00730214" w:rsidRPr="00466438" w:rsidRDefault="00730214" w:rsidP="00134BA4">
      <w:pPr>
        <w:spacing w:line="360" w:lineRule="auto"/>
        <w:rPr>
          <w:rFonts w:ascii="Segoe UI" w:hAnsi="Segoe UI" w:cs="Segoe UI"/>
          <w:lang w:val="en-GB"/>
        </w:rPr>
      </w:pPr>
      <w:r w:rsidRPr="00466438">
        <w:rPr>
          <w:rFonts w:ascii="Segoe UI" w:hAnsi="Segoe UI" w:cs="Segoe UI"/>
          <w:lang w:val="en-GB"/>
        </w:rPr>
        <w:t xml:space="preserve">AND ensure to support </w:t>
      </w:r>
    </w:p>
    <w:p w14:paraId="01723315" w14:textId="3158AC2B" w:rsidR="00AB4D9A" w:rsidRPr="00466438" w:rsidRDefault="00AB4D9A" w:rsidP="00CC463A">
      <w:pPr>
        <w:pStyle w:val="Listenabsatz"/>
        <w:numPr>
          <w:ilvl w:val="0"/>
          <w:numId w:val="1"/>
        </w:numPr>
        <w:spacing w:line="360" w:lineRule="auto"/>
        <w:rPr>
          <w:rFonts w:ascii="Segoe UI" w:hAnsi="Segoe UI" w:cs="Segoe UI"/>
          <w:lang w:val="en-GB"/>
        </w:rPr>
      </w:pPr>
      <w:r w:rsidRPr="00466438">
        <w:rPr>
          <w:rFonts w:ascii="Segoe UI" w:hAnsi="Segoe UI" w:cs="Segoe UI"/>
          <w:lang w:val="en-GB"/>
        </w:rPr>
        <w:t xml:space="preserve">Identifying </w:t>
      </w:r>
      <w:r w:rsidR="00B54C1B" w:rsidRPr="00466438">
        <w:rPr>
          <w:rFonts w:ascii="Segoe UI" w:hAnsi="Segoe UI" w:cs="Segoe UI"/>
          <w:lang w:val="en-US"/>
        </w:rPr>
        <w:t>the size of ODS</w:t>
      </w:r>
      <w:r w:rsidRPr="00466438">
        <w:rPr>
          <w:rFonts w:ascii="Segoe UI" w:hAnsi="Segoe UI" w:cs="Segoe UI"/>
          <w:lang w:val="en-US"/>
        </w:rPr>
        <w:t xml:space="preserve"> and HFC</w:t>
      </w:r>
      <w:r w:rsidR="00B54C1B" w:rsidRPr="00466438">
        <w:rPr>
          <w:rFonts w:ascii="Segoe UI" w:hAnsi="Segoe UI" w:cs="Segoe UI"/>
          <w:lang w:val="en-US"/>
        </w:rPr>
        <w:t xml:space="preserve"> banks</w:t>
      </w:r>
      <w:r w:rsidR="007133D5" w:rsidRPr="00466438">
        <w:rPr>
          <w:rFonts w:ascii="Segoe UI" w:hAnsi="Segoe UI" w:cs="Segoe UI"/>
          <w:lang w:val="en-US"/>
        </w:rPr>
        <w:t xml:space="preserve"> and profiling related (potential) GHG emissions</w:t>
      </w:r>
      <w:r w:rsidR="00B54C1B" w:rsidRPr="00466438">
        <w:rPr>
          <w:rFonts w:ascii="Segoe UI" w:hAnsi="Segoe UI" w:cs="Segoe UI"/>
          <w:lang w:val="en-US"/>
        </w:rPr>
        <w:t xml:space="preserve"> in the country </w:t>
      </w:r>
      <w:r w:rsidR="007133D5" w:rsidRPr="00466438">
        <w:rPr>
          <w:rFonts w:ascii="Segoe UI" w:hAnsi="Segoe UI" w:cs="Segoe UI"/>
          <w:lang w:val="en-US"/>
        </w:rPr>
        <w:t>through ODS / HFC banks emissions inventories</w:t>
      </w:r>
      <w:r w:rsidR="00730214" w:rsidRPr="00466438">
        <w:rPr>
          <w:rFonts w:ascii="Segoe UI" w:hAnsi="Segoe UI" w:cs="Segoe UI"/>
          <w:lang w:val="en-US"/>
        </w:rPr>
        <w:t xml:space="preserve"> and making this data available to be used for the greenhouse gas emission reporting under the UNFCCC</w:t>
      </w:r>
    </w:p>
    <w:p w14:paraId="72ED7D29" w14:textId="31D1C391" w:rsidR="00AB4D9A" w:rsidRPr="00466438" w:rsidRDefault="00AB4D9A" w:rsidP="00CC463A">
      <w:pPr>
        <w:pStyle w:val="Listenabsatz"/>
        <w:numPr>
          <w:ilvl w:val="0"/>
          <w:numId w:val="1"/>
        </w:numPr>
        <w:spacing w:line="360" w:lineRule="auto"/>
        <w:rPr>
          <w:rFonts w:ascii="Segoe UI" w:hAnsi="Segoe UI" w:cs="Segoe UI"/>
          <w:lang w:val="en-GB"/>
        </w:rPr>
      </w:pPr>
      <w:r w:rsidRPr="00466438">
        <w:rPr>
          <w:rFonts w:ascii="Segoe UI" w:hAnsi="Segoe UI" w:cs="Segoe UI"/>
          <w:lang w:val="en-GB"/>
        </w:rPr>
        <w:t>Identifying</w:t>
      </w:r>
      <w:r w:rsidRPr="00466438">
        <w:rPr>
          <w:rFonts w:ascii="Segoe UI" w:hAnsi="Segoe UI" w:cs="Segoe UI"/>
          <w:lang w:val="en-US"/>
        </w:rPr>
        <w:t xml:space="preserve"> </w:t>
      </w:r>
      <w:r w:rsidR="00B54C1B" w:rsidRPr="00466438">
        <w:rPr>
          <w:rFonts w:ascii="Segoe UI" w:hAnsi="Segoe UI" w:cs="Segoe UI"/>
          <w:lang w:val="en-US"/>
        </w:rPr>
        <w:t xml:space="preserve">sectors </w:t>
      </w:r>
      <w:r w:rsidR="00CE6258" w:rsidRPr="00466438">
        <w:rPr>
          <w:rFonts w:ascii="Segoe UI" w:hAnsi="Segoe UI" w:cs="Segoe UI"/>
          <w:lang w:val="en-US"/>
        </w:rPr>
        <w:t xml:space="preserve">and metropolitan areas </w:t>
      </w:r>
      <w:r w:rsidRPr="00466438">
        <w:rPr>
          <w:rFonts w:ascii="Segoe UI" w:hAnsi="Segoe UI" w:cs="Segoe UI"/>
          <w:lang w:val="en-US"/>
        </w:rPr>
        <w:t xml:space="preserve">with </w:t>
      </w:r>
      <w:r w:rsidR="00B54C1B" w:rsidRPr="00466438">
        <w:rPr>
          <w:rFonts w:ascii="Segoe UI" w:hAnsi="Segoe UI" w:cs="Segoe UI"/>
          <w:lang w:val="en-US"/>
        </w:rPr>
        <w:t xml:space="preserve">the largest </w:t>
      </w:r>
      <w:r w:rsidR="007133D5" w:rsidRPr="00466438">
        <w:rPr>
          <w:rFonts w:ascii="Segoe UI" w:hAnsi="Segoe UI" w:cs="Segoe UI"/>
          <w:lang w:val="en-US"/>
        </w:rPr>
        <w:t xml:space="preserve">accessible ODS and HFC </w:t>
      </w:r>
      <w:r w:rsidR="00B54C1B" w:rsidRPr="00466438">
        <w:rPr>
          <w:rFonts w:ascii="Segoe UI" w:hAnsi="Segoe UI" w:cs="Segoe UI"/>
          <w:lang w:val="en-US"/>
        </w:rPr>
        <w:t>waste streams</w:t>
      </w:r>
      <w:r w:rsidRPr="00466438">
        <w:rPr>
          <w:rFonts w:ascii="Segoe UI" w:hAnsi="Segoe UI" w:cs="Segoe UI"/>
          <w:lang w:val="en-US"/>
        </w:rPr>
        <w:t xml:space="preserve"> and highest mitigation potentials</w:t>
      </w:r>
    </w:p>
    <w:p w14:paraId="689AC62E" w14:textId="34C7F033" w:rsidR="00D651F0" w:rsidRPr="00466438" w:rsidRDefault="00730214" w:rsidP="00D651F0">
      <w:pPr>
        <w:spacing w:line="360" w:lineRule="auto"/>
        <w:rPr>
          <w:rFonts w:ascii="Segoe UI" w:hAnsi="Segoe UI" w:cs="Segoe UI"/>
          <w:lang w:val="en-GB"/>
        </w:rPr>
      </w:pPr>
      <w:r w:rsidRPr="00466438">
        <w:rPr>
          <w:rFonts w:ascii="Segoe UI" w:hAnsi="Segoe UI" w:cs="Segoe UI"/>
          <w:lang w:val="en-GB"/>
        </w:rPr>
        <w:t>AND are</w:t>
      </w:r>
    </w:p>
    <w:p w14:paraId="5E6805D0" w14:textId="2A30B709" w:rsidR="00C5260F" w:rsidRPr="00466438" w:rsidRDefault="00B528DF" w:rsidP="00D651F0">
      <w:pPr>
        <w:pStyle w:val="Listenabsatz"/>
        <w:numPr>
          <w:ilvl w:val="0"/>
          <w:numId w:val="1"/>
        </w:numPr>
        <w:spacing w:line="360" w:lineRule="auto"/>
        <w:rPr>
          <w:rFonts w:ascii="Segoe UI" w:hAnsi="Segoe UI" w:cs="Segoe UI"/>
          <w:lang w:val="en-GB"/>
        </w:rPr>
      </w:pPr>
      <w:r w:rsidRPr="00466438">
        <w:rPr>
          <w:rFonts w:ascii="Segoe UI" w:hAnsi="Segoe UI" w:cs="Segoe UI"/>
          <w:lang w:val="en-US"/>
        </w:rPr>
        <w:t xml:space="preserve">welcoming the Climate and Ozone Protection Alliance, enabled by Germany to </w:t>
      </w:r>
      <w:r w:rsidR="007413AC" w:rsidRPr="00466438">
        <w:rPr>
          <w:rFonts w:ascii="Segoe UI" w:hAnsi="Segoe UI" w:cs="Segoe UI"/>
          <w:lang w:val="en-US"/>
        </w:rPr>
        <w:t>collaborate with</w:t>
      </w:r>
      <w:r w:rsidRPr="00466438">
        <w:rPr>
          <w:rFonts w:ascii="Segoe UI" w:hAnsi="Segoe UI" w:cs="Segoe UI"/>
          <w:lang w:val="en-US"/>
        </w:rPr>
        <w:t xml:space="preserve"> the government of </w:t>
      </w:r>
      <w:permStart w:id="625675902" w:edGrp="everyone"/>
      <w:r w:rsidRPr="00466438">
        <w:rPr>
          <w:rFonts w:ascii="Segoe UI" w:hAnsi="Segoe UI" w:cs="Segoe UI"/>
          <w:lang w:val="en-US"/>
        </w:rPr>
        <w:t>[__</w:t>
      </w:r>
      <w:r w:rsidR="008B1195">
        <w:rPr>
          <w:rFonts w:ascii="Segoe UI" w:hAnsi="Segoe UI" w:cs="Segoe UI"/>
          <w:lang w:val="en-US"/>
        </w:rPr>
        <w:t>________________________________________</w:t>
      </w:r>
      <w:r w:rsidRPr="00466438">
        <w:rPr>
          <w:rFonts w:ascii="Segoe UI" w:hAnsi="Segoe UI" w:cs="Segoe UI"/>
          <w:lang w:val="en-US"/>
        </w:rPr>
        <w:t>_______]</w:t>
      </w:r>
      <w:permEnd w:id="625675902"/>
      <w:r w:rsidRPr="00466438">
        <w:rPr>
          <w:rFonts w:ascii="Segoe UI" w:hAnsi="Segoe UI" w:cs="Segoe UI"/>
          <w:lang w:val="en-US"/>
        </w:rPr>
        <w:t xml:space="preserve"> in data collection and analysis to assess the potential of mitigating CO</w:t>
      </w:r>
      <w:r w:rsidRPr="00466438">
        <w:rPr>
          <w:rFonts w:ascii="Segoe UI" w:hAnsi="Segoe UI" w:cs="Segoe UI"/>
          <w:vertAlign w:val="subscript"/>
          <w:lang w:val="en-US"/>
        </w:rPr>
        <w:t>2</w:t>
      </w:r>
      <w:r w:rsidRPr="00466438">
        <w:rPr>
          <w:rFonts w:ascii="Segoe UI" w:hAnsi="Segoe UI" w:cs="Segoe UI"/>
          <w:lang w:val="en-US"/>
        </w:rPr>
        <w:t>eq. emissions through the management of ODS and HFC banks and for the development of mitigation project concepts</w:t>
      </w:r>
    </w:p>
    <w:p w14:paraId="2C375C6F" w14:textId="5E333A58" w:rsidR="00C5260F" w:rsidRPr="00466438" w:rsidRDefault="00C5260F" w:rsidP="00C5260F">
      <w:pPr>
        <w:spacing w:line="360" w:lineRule="auto"/>
        <w:rPr>
          <w:rFonts w:ascii="Segoe UI" w:hAnsi="Segoe UI" w:cs="Segoe UI"/>
          <w:lang w:val="en-GB"/>
        </w:rPr>
      </w:pPr>
      <w:r w:rsidRPr="00466438">
        <w:rPr>
          <w:rFonts w:ascii="Segoe UI" w:hAnsi="Segoe UI" w:cs="Segoe UI"/>
          <w:lang w:val="en-GB"/>
        </w:rPr>
        <w:t>AND are</w:t>
      </w:r>
    </w:p>
    <w:p w14:paraId="64E4485F" w14:textId="38B6955D" w:rsidR="00B528DF" w:rsidRPr="00466438" w:rsidRDefault="00C5260F" w:rsidP="00D651F0">
      <w:pPr>
        <w:pStyle w:val="Listenabsatz"/>
        <w:numPr>
          <w:ilvl w:val="0"/>
          <w:numId w:val="1"/>
        </w:numPr>
        <w:spacing w:line="360" w:lineRule="auto"/>
        <w:rPr>
          <w:rFonts w:ascii="Segoe UI" w:hAnsi="Segoe UI" w:cs="Segoe UI"/>
          <w:lang w:val="en-GB"/>
        </w:rPr>
      </w:pPr>
      <w:r w:rsidRPr="00466438">
        <w:rPr>
          <w:rFonts w:ascii="Segoe UI" w:hAnsi="Segoe UI" w:cs="Segoe UI"/>
          <w:lang w:val="en-US"/>
        </w:rPr>
        <w:t>open to share experiences and lessons learnt with other COPA member</w:t>
      </w:r>
      <w:r w:rsidR="00CC39C0" w:rsidRPr="00466438">
        <w:rPr>
          <w:rFonts w:ascii="Segoe UI" w:hAnsi="Segoe UI" w:cs="Segoe UI"/>
          <w:lang w:val="en-US"/>
        </w:rPr>
        <w:t>s</w:t>
      </w:r>
      <w:r w:rsidR="00D651F0" w:rsidRPr="00466438">
        <w:rPr>
          <w:rFonts w:ascii="Segoe UI" w:hAnsi="Segoe UI" w:cs="Segoe UI"/>
          <w:lang w:val="en-US"/>
        </w:rPr>
        <w:t>.</w:t>
      </w:r>
    </w:p>
    <w:p w14:paraId="5635C7C4" w14:textId="77777777" w:rsidR="00995E2F" w:rsidRPr="00466438" w:rsidRDefault="00995E2F" w:rsidP="00995E2F">
      <w:pPr>
        <w:rPr>
          <w:rFonts w:ascii="Segoe UI" w:hAnsi="Segoe UI" w:cs="Segoe UI"/>
          <w:lang w:val="en-GB"/>
        </w:rPr>
      </w:pPr>
    </w:p>
    <w:p w14:paraId="34AEED47" w14:textId="77777777" w:rsidR="00AC1199" w:rsidRDefault="00AC1199" w:rsidP="00995E2F">
      <w:pPr>
        <w:rPr>
          <w:rFonts w:ascii="Segoe UI" w:hAnsi="Segoe UI" w:cs="Segoe UI"/>
          <w:lang w:val="en-GB"/>
        </w:rPr>
      </w:pPr>
    </w:p>
    <w:p w14:paraId="5C2FC866" w14:textId="1A3215E4" w:rsidR="008B1195" w:rsidRPr="00466438" w:rsidRDefault="008B1195" w:rsidP="00995E2F">
      <w:pPr>
        <w:rPr>
          <w:rFonts w:ascii="Segoe UI" w:hAnsi="Segoe UI" w:cs="Segoe UI"/>
          <w:lang w:val="en-GB"/>
        </w:rPr>
      </w:pPr>
      <w:permStart w:id="1431001466" w:edGrp="everyone"/>
      <w:r w:rsidRPr="00466438">
        <w:rPr>
          <w:rFonts w:ascii="Segoe UI" w:hAnsi="Segoe UI" w:cs="Segoe UI"/>
          <w:lang w:val="en-US"/>
        </w:rPr>
        <w:t>[__</w:t>
      </w:r>
      <w:r>
        <w:rPr>
          <w:rFonts w:ascii="Segoe UI" w:hAnsi="Segoe UI" w:cs="Segoe UI"/>
          <w:lang w:val="en-US"/>
        </w:rPr>
        <w:t>________________________________________</w:t>
      </w:r>
      <w:r w:rsidRPr="00466438">
        <w:rPr>
          <w:rFonts w:ascii="Segoe UI" w:hAnsi="Segoe UI" w:cs="Segoe UI"/>
          <w:lang w:val="en-US"/>
        </w:rPr>
        <w:t>_______</w:t>
      </w:r>
      <w:r>
        <w:rPr>
          <w:rFonts w:ascii="Segoe UI" w:hAnsi="Segoe UI" w:cs="Segoe UI"/>
          <w:lang w:val="en-US"/>
        </w:rPr>
        <w:t>______________________________________</w:t>
      </w:r>
      <w:r w:rsidRPr="00466438">
        <w:rPr>
          <w:rFonts w:ascii="Segoe UI" w:hAnsi="Segoe UI" w:cs="Segoe UI"/>
          <w:lang w:val="en-US"/>
        </w:rPr>
        <w:t>]</w:t>
      </w:r>
    </w:p>
    <w:permEnd w:id="1431001466"/>
    <w:p w14:paraId="25C7F25A" w14:textId="77777777" w:rsidR="00466438" w:rsidRDefault="00466438" w:rsidP="00466438">
      <w:pPr>
        <w:rPr>
          <w:rFonts w:ascii="Segoe UI" w:hAnsi="Segoe UI" w:cs="Segoe UI"/>
          <w:lang w:val="en-GB"/>
        </w:rPr>
      </w:pPr>
      <w:r w:rsidRPr="004F2C79">
        <w:rPr>
          <w:rFonts w:ascii="Segoe UI" w:hAnsi="Segoe UI" w:cs="Segoe UI"/>
          <w:lang w:val="en-GB"/>
        </w:rPr>
        <w:t>Date, Signature</w:t>
      </w:r>
    </w:p>
    <w:p w14:paraId="02A937FF" w14:textId="77777777" w:rsidR="00466438" w:rsidRDefault="00466438" w:rsidP="00466438">
      <w:pPr>
        <w:tabs>
          <w:tab w:val="left" w:pos="2268"/>
        </w:tabs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Name of signatory:</w:t>
      </w:r>
      <w:r>
        <w:rPr>
          <w:rFonts w:ascii="Segoe UI" w:hAnsi="Segoe UI" w:cs="Segoe UI"/>
          <w:lang w:val="en-GB"/>
        </w:rPr>
        <w:tab/>
      </w:r>
      <w:permStart w:id="1030116772" w:edGrp="everyone"/>
      <w:r>
        <w:rPr>
          <w:rFonts w:ascii="Segoe UI" w:hAnsi="Segoe UI" w:cs="Segoe UI"/>
          <w:lang w:val="en-GB"/>
        </w:rPr>
        <w:t xml:space="preserve"> </w:t>
      </w:r>
      <w:r w:rsidRPr="004F2C79">
        <w:rPr>
          <w:rFonts w:ascii="Segoe UI" w:hAnsi="Segoe UI" w:cs="Segoe UI"/>
          <w:lang w:val="en-GB"/>
        </w:rPr>
        <w:t>___________________</w:t>
      </w:r>
      <w:r>
        <w:rPr>
          <w:rFonts w:ascii="Segoe UI" w:hAnsi="Segoe UI" w:cs="Segoe UI"/>
          <w:lang w:val="en-GB"/>
        </w:rPr>
        <w:t>________________</w:t>
      </w:r>
      <w:r w:rsidRPr="004F2C79">
        <w:rPr>
          <w:rFonts w:ascii="Segoe UI" w:hAnsi="Segoe UI" w:cs="Segoe UI"/>
          <w:lang w:val="en-GB"/>
        </w:rPr>
        <w:t>____________________________</w:t>
      </w:r>
      <w:permEnd w:id="1030116772"/>
    </w:p>
    <w:p w14:paraId="2E03CDB1" w14:textId="62600F4A" w:rsidR="00995E2F" w:rsidRPr="00466438" w:rsidRDefault="00466438" w:rsidP="008B1195">
      <w:pPr>
        <w:tabs>
          <w:tab w:val="left" w:pos="2268"/>
        </w:tabs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Position of signatory:</w:t>
      </w:r>
      <w:r>
        <w:rPr>
          <w:rFonts w:ascii="Segoe UI" w:hAnsi="Segoe UI" w:cs="Segoe UI"/>
          <w:lang w:val="en-GB"/>
        </w:rPr>
        <w:tab/>
      </w:r>
      <w:permStart w:id="1665807041" w:edGrp="everyone"/>
      <w:r>
        <w:rPr>
          <w:rFonts w:ascii="Segoe UI" w:hAnsi="Segoe UI" w:cs="Segoe UI"/>
          <w:lang w:val="en-GB"/>
        </w:rPr>
        <w:t xml:space="preserve"> </w:t>
      </w:r>
      <w:r w:rsidRPr="004F2C79">
        <w:rPr>
          <w:rFonts w:ascii="Segoe UI" w:hAnsi="Segoe UI" w:cs="Segoe UI"/>
          <w:lang w:val="en-GB"/>
        </w:rPr>
        <w:t>_______________</w:t>
      </w:r>
      <w:r>
        <w:rPr>
          <w:rFonts w:ascii="Segoe UI" w:hAnsi="Segoe UI" w:cs="Segoe UI"/>
          <w:lang w:val="en-GB"/>
        </w:rPr>
        <w:t>________________</w:t>
      </w:r>
      <w:r w:rsidRPr="004F2C79">
        <w:rPr>
          <w:rFonts w:ascii="Segoe UI" w:hAnsi="Segoe UI" w:cs="Segoe UI"/>
          <w:lang w:val="en-GB"/>
        </w:rPr>
        <w:t>________________________________</w:t>
      </w:r>
      <w:permEnd w:id="1665807041"/>
    </w:p>
    <w:sectPr w:rsidR="00995E2F" w:rsidRPr="00466438" w:rsidSect="007F3696">
      <w:headerReference w:type="default" r:id="rId11"/>
      <w:footerReference w:type="default" r:id="rId12"/>
      <w:pgSz w:w="11906" w:h="16838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F082" w14:textId="77777777" w:rsidR="00DD0753" w:rsidRDefault="00DD0753" w:rsidP="005262CB">
      <w:pPr>
        <w:spacing w:after="0" w:line="240" w:lineRule="auto"/>
      </w:pPr>
      <w:r>
        <w:separator/>
      </w:r>
    </w:p>
  </w:endnote>
  <w:endnote w:type="continuationSeparator" w:id="0">
    <w:p w14:paraId="5046F550" w14:textId="77777777" w:rsidR="00DD0753" w:rsidRDefault="00DD0753" w:rsidP="005262CB">
      <w:pPr>
        <w:spacing w:after="0" w:line="240" w:lineRule="auto"/>
      </w:pPr>
      <w:r>
        <w:continuationSeparator/>
      </w:r>
    </w:p>
  </w:endnote>
  <w:endnote w:type="continuationNotice" w:id="1">
    <w:p w14:paraId="5AA172CB" w14:textId="77777777" w:rsidR="00DD0753" w:rsidRDefault="00DD0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8676" w14:textId="7E66339B" w:rsidR="00466438" w:rsidRPr="00466438" w:rsidRDefault="00466438">
    <w:pPr>
      <w:pStyle w:val="Fuzeile"/>
      <w:rPr>
        <w:rFonts w:ascii="Segoe UI" w:hAnsi="Segoe UI" w:cs="Segoe UI"/>
        <w:sz w:val="18"/>
        <w:szCs w:val="18"/>
      </w:rPr>
    </w:pPr>
    <w:r w:rsidRPr="00DB6980">
      <w:rPr>
        <w:rFonts w:ascii="Segoe UI" w:hAnsi="Segoe UI" w:cs="Segoe UI"/>
        <w:b/>
        <w:bCs/>
        <w:sz w:val="18"/>
        <w:szCs w:val="18"/>
        <w:lang w:val="en-US"/>
      </w:rPr>
      <w:t>Document</w:t>
    </w:r>
    <w:r w:rsidRPr="00DB6980">
      <w:rPr>
        <w:rFonts w:ascii="Segoe UI" w:hAnsi="Segoe UI" w:cs="Segoe UI"/>
        <w:b/>
        <w:bCs/>
        <w:sz w:val="18"/>
        <w:szCs w:val="18"/>
      </w:rPr>
      <w:t xml:space="preserve"> Version</w:t>
    </w:r>
    <w:r w:rsidRPr="00DB6980">
      <w:rPr>
        <w:rFonts w:ascii="Segoe UI" w:hAnsi="Segoe UI" w:cs="Segoe UI"/>
        <w:b/>
        <w:bCs/>
        <w:sz w:val="18"/>
        <w:szCs w:val="18"/>
        <w:lang w:val="en-US"/>
      </w:rPr>
      <w:t xml:space="preserve">: </w:t>
    </w:r>
    <w:r w:rsidRPr="00DB6980">
      <w:rPr>
        <w:rFonts w:ascii="Segoe UI" w:hAnsi="Segoe UI" w:cs="Segoe UI"/>
        <w:sz w:val="18"/>
        <w:szCs w:val="18"/>
        <w:lang w:val="en-US"/>
      </w:rPr>
      <w:t xml:space="preserve">August 2023 </w:t>
    </w:r>
    <w:r w:rsidRPr="00DB6980">
      <w:rPr>
        <w:rFonts w:ascii="Segoe UI" w:hAnsi="Segoe UI" w:cs="Segoe UI"/>
        <w:sz w:val="18"/>
        <w:szCs w:val="18"/>
        <w:lang w:val="en-US"/>
      </w:rPr>
      <w:tab/>
    </w:r>
    <w:r w:rsidRPr="00DB6980">
      <w:rPr>
        <w:rFonts w:ascii="Segoe UI" w:hAnsi="Segoe UI" w:cs="Segoe UI"/>
        <w:sz w:val="18"/>
        <w:szCs w:val="18"/>
        <w:lang w:val="en-US"/>
      </w:rPr>
      <w:tab/>
    </w:r>
    <w:r w:rsidRPr="00DB6980">
      <w:rPr>
        <w:rFonts w:ascii="Segoe UI" w:hAnsi="Segoe UI" w:cs="Segoe UI"/>
        <w:sz w:val="18"/>
        <w:szCs w:val="18"/>
      </w:rPr>
      <w:t xml:space="preserve">Page </w:t>
    </w:r>
    <w:sdt>
      <w:sdtPr>
        <w:rPr>
          <w:rFonts w:ascii="Segoe UI" w:hAnsi="Segoe UI" w:cs="Segoe UI"/>
          <w:sz w:val="18"/>
          <w:szCs w:val="18"/>
        </w:rPr>
        <w:id w:val="1467852809"/>
        <w:docPartObj>
          <w:docPartGallery w:val="Page Numbers (Bottom of Page)"/>
          <w:docPartUnique/>
        </w:docPartObj>
      </w:sdtPr>
      <w:sdtContent>
        <w:r w:rsidRPr="00DB6980">
          <w:rPr>
            <w:rFonts w:ascii="Segoe UI" w:hAnsi="Segoe UI" w:cs="Segoe UI"/>
            <w:sz w:val="18"/>
            <w:szCs w:val="18"/>
          </w:rPr>
          <w:fldChar w:fldCharType="begin"/>
        </w:r>
        <w:r w:rsidRPr="00DB6980">
          <w:rPr>
            <w:rFonts w:ascii="Segoe UI" w:hAnsi="Segoe UI" w:cs="Segoe UI"/>
            <w:sz w:val="18"/>
            <w:szCs w:val="18"/>
          </w:rPr>
          <w:instrText>PAGE   \* MERGEFORMAT</w:instrText>
        </w:r>
        <w:r w:rsidRPr="00DB6980">
          <w:rPr>
            <w:rFonts w:ascii="Segoe UI" w:hAnsi="Segoe UI" w:cs="Segoe UI"/>
            <w:sz w:val="18"/>
            <w:szCs w:val="18"/>
          </w:rPr>
          <w:fldChar w:fldCharType="separate"/>
        </w:r>
        <w:r>
          <w:rPr>
            <w:rFonts w:ascii="Segoe UI" w:hAnsi="Segoe UI" w:cs="Segoe UI"/>
            <w:sz w:val="18"/>
            <w:szCs w:val="18"/>
          </w:rPr>
          <w:t>1</w:t>
        </w:r>
        <w:r w:rsidRPr="00DB6980">
          <w:rPr>
            <w:rFonts w:ascii="Segoe UI" w:hAnsi="Segoe UI" w:cs="Segoe U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732A" w14:textId="77777777" w:rsidR="00DD0753" w:rsidRDefault="00DD0753" w:rsidP="005262CB">
      <w:pPr>
        <w:spacing w:after="0" w:line="240" w:lineRule="auto"/>
      </w:pPr>
      <w:r>
        <w:separator/>
      </w:r>
    </w:p>
  </w:footnote>
  <w:footnote w:type="continuationSeparator" w:id="0">
    <w:p w14:paraId="52D5BC9B" w14:textId="77777777" w:rsidR="00DD0753" w:rsidRDefault="00DD0753" w:rsidP="005262CB">
      <w:pPr>
        <w:spacing w:after="0" w:line="240" w:lineRule="auto"/>
      </w:pPr>
      <w:r>
        <w:continuationSeparator/>
      </w:r>
    </w:p>
  </w:footnote>
  <w:footnote w:type="continuationNotice" w:id="1">
    <w:p w14:paraId="6A3B7510" w14:textId="77777777" w:rsidR="00DD0753" w:rsidRDefault="00DD07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4E47" w14:textId="3B353130" w:rsidR="00466438" w:rsidRDefault="00466438" w:rsidP="00466438">
    <w:pPr>
      <w:pStyle w:val="Kopfzeile"/>
      <w:jc w:val="center"/>
      <w:rPr>
        <w:rFonts w:cstheme="minorHAnsi"/>
        <w:b/>
        <w:bCs/>
        <w:color w:val="0070C0"/>
        <w:sz w:val="28"/>
        <w:szCs w:val="28"/>
        <w:lang w:val="en-US"/>
      </w:rPr>
    </w:pPr>
    <w:r w:rsidRPr="00C52645">
      <w:rPr>
        <w:rFonts w:eastAsia="Times New Roman" w:cs="Times New Roman"/>
        <w:noProof/>
        <w:lang w:eastAsia="de-DE"/>
      </w:rPr>
      <w:drawing>
        <wp:anchor distT="0" distB="0" distL="114300" distR="114300" simplePos="0" relativeHeight="251659264" behindDoc="1" locked="0" layoutInCell="1" allowOverlap="1" wp14:anchorId="38EDB417" wp14:editId="122295F9">
          <wp:simplePos x="0" y="0"/>
          <wp:positionH relativeFrom="margin">
            <wp:posOffset>2208530</wp:posOffset>
          </wp:positionH>
          <wp:positionV relativeFrom="paragraph">
            <wp:posOffset>-26348</wp:posOffset>
          </wp:positionV>
          <wp:extent cx="1310640" cy="658495"/>
          <wp:effectExtent l="0" t="0" r="3810" b="8255"/>
          <wp:wrapTopAndBottom/>
          <wp:docPr id="1" name="Picture 9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D43CB0A-1FAA-46D0-A2DB-B95021D747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1D43CB0A-1FAA-46D0-A2DB-B95021D747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21"/>
                  <a:stretch/>
                </pic:blipFill>
                <pic:spPr bwMode="auto">
                  <a:xfrm>
                    <a:off x="0" y="0"/>
                    <a:ext cx="1310640" cy="658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52645">
      <w:rPr>
        <w:rFonts w:cstheme="minorHAnsi"/>
        <w:b/>
        <w:bCs/>
        <w:color w:val="0070C0"/>
        <w:sz w:val="28"/>
        <w:szCs w:val="28"/>
        <w:lang w:val="en-US"/>
      </w:rPr>
      <w:t xml:space="preserve">Declaration of Enrollment </w:t>
    </w:r>
    <w:r>
      <w:rPr>
        <w:rFonts w:cstheme="minorHAnsi"/>
        <w:b/>
        <w:bCs/>
        <w:color w:val="0070C0"/>
        <w:sz w:val="28"/>
        <w:szCs w:val="28"/>
        <w:lang w:val="en-US"/>
      </w:rPr>
      <w:t>–</w:t>
    </w:r>
    <w:r w:rsidRPr="00C52645">
      <w:rPr>
        <w:rFonts w:cstheme="minorHAnsi"/>
        <w:b/>
        <w:bCs/>
        <w:color w:val="0070C0"/>
        <w:sz w:val="28"/>
        <w:szCs w:val="28"/>
        <w:lang w:val="en-US"/>
      </w:rPr>
      <w:t xml:space="preserve"> </w:t>
    </w:r>
    <w:r>
      <w:rPr>
        <w:rFonts w:cstheme="minorHAnsi"/>
        <w:b/>
        <w:bCs/>
        <w:color w:val="0070C0"/>
        <w:sz w:val="28"/>
        <w:szCs w:val="28"/>
        <w:lang w:val="en-US"/>
      </w:rPr>
      <w:t>non-</w:t>
    </w:r>
    <w:r w:rsidRPr="00C52645">
      <w:rPr>
        <w:rFonts w:cstheme="minorHAnsi"/>
        <w:b/>
        <w:bCs/>
        <w:color w:val="0070C0"/>
        <w:sz w:val="28"/>
        <w:szCs w:val="28"/>
        <w:lang w:val="en-US"/>
      </w:rPr>
      <w:t>ODA Countries</w:t>
    </w:r>
    <w:r>
      <w:rPr>
        <w:rFonts w:cstheme="minorHAnsi"/>
        <w:b/>
        <w:bCs/>
        <w:color w:val="0070C0"/>
        <w:sz w:val="28"/>
        <w:szCs w:val="28"/>
        <w:lang w:val="en-US"/>
      </w:rPr>
      <w:br/>
    </w:r>
  </w:p>
  <w:p w14:paraId="7C16A2DE" w14:textId="2FCB7BEF" w:rsidR="005262CB" w:rsidRPr="00466438" w:rsidRDefault="005262CB" w:rsidP="00466438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12DC"/>
    <w:multiLevelType w:val="hybridMultilevel"/>
    <w:tmpl w:val="15304D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60291"/>
    <w:multiLevelType w:val="hybridMultilevel"/>
    <w:tmpl w:val="595452E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cfjjpMYEA3LaS52wqrUquHcCo8blvqInUXuleHIwRYecG/1Siv69HT4uq64k3iOoV+FQOo2VXWHQTtnvFrgRA==" w:salt="fzd7Spla34n18ccRm/Wz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8E8782"/>
    <w:rsid w:val="00037965"/>
    <w:rsid w:val="00055435"/>
    <w:rsid w:val="00067E32"/>
    <w:rsid w:val="000867AB"/>
    <w:rsid w:val="00096A04"/>
    <w:rsid w:val="000E07FC"/>
    <w:rsid w:val="00134BA4"/>
    <w:rsid w:val="001741EA"/>
    <w:rsid w:val="001847DD"/>
    <w:rsid w:val="001B45E9"/>
    <w:rsid w:val="001D0521"/>
    <w:rsid w:val="001D66C6"/>
    <w:rsid w:val="001F0DFE"/>
    <w:rsid w:val="001F7CCF"/>
    <w:rsid w:val="00216172"/>
    <w:rsid w:val="002F3748"/>
    <w:rsid w:val="002F4EF8"/>
    <w:rsid w:val="003101BF"/>
    <w:rsid w:val="00341BF1"/>
    <w:rsid w:val="003F36B5"/>
    <w:rsid w:val="003F7F66"/>
    <w:rsid w:val="004344E1"/>
    <w:rsid w:val="00442152"/>
    <w:rsid w:val="00456FF2"/>
    <w:rsid w:val="00464DEB"/>
    <w:rsid w:val="00466438"/>
    <w:rsid w:val="004F2449"/>
    <w:rsid w:val="00511DA8"/>
    <w:rsid w:val="00517B58"/>
    <w:rsid w:val="005262CB"/>
    <w:rsid w:val="00671E6A"/>
    <w:rsid w:val="00674BD6"/>
    <w:rsid w:val="006B5C70"/>
    <w:rsid w:val="006F7823"/>
    <w:rsid w:val="007133D5"/>
    <w:rsid w:val="007264AF"/>
    <w:rsid w:val="00730214"/>
    <w:rsid w:val="00732244"/>
    <w:rsid w:val="007413AC"/>
    <w:rsid w:val="00752233"/>
    <w:rsid w:val="007A32C1"/>
    <w:rsid w:val="007C227C"/>
    <w:rsid w:val="007E4476"/>
    <w:rsid w:val="007F3696"/>
    <w:rsid w:val="0080174B"/>
    <w:rsid w:val="0083518A"/>
    <w:rsid w:val="0083743D"/>
    <w:rsid w:val="0088565C"/>
    <w:rsid w:val="00897C86"/>
    <w:rsid w:val="008A2295"/>
    <w:rsid w:val="008B1195"/>
    <w:rsid w:val="008B6003"/>
    <w:rsid w:val="008C1D48"/>
    <w:rsid w:val="00951C3F"/>
    <w:rsid w:val="009634F7"/>
    <w:rsid w:val="00995E2F"/>
    <w:rsid w:val="009B7BDA"/>
    <w:rsid w:val="009F26F5"/>
    <w:rsid w:val="009F6E60"/>
    <w:rsid w:val="00A9002D"/>
    <w:rsid w:val="00AB4D9A"/>
    <w:rsid w:val="00AB7DCE"/>
    <w:rsid w:val="00AC1199"/>
    <w:rsid w:val="00B07267"/>
    <w:rsid w:val="00B528DF"/>
    <w:rsid w:val="00B54C1B"/>
    <w:rsid w:val="00B9785B"/>
    <w:rsid w:val="00BA1E6B"/>
    <w:rsid w:val="00BA2E7A"/>
    <w:rsid w:val="00C41B1A"/>
    <w:rsid w:val="00C5260F"/>
    <w:rsid w:val="00CC39C0"/>
    <w:rsid w:val="00CC463A"/>
    <w:rsid w:val="00CD3790"/>
    <w:rsid w:val="00CE44B2"/>
    <w:rsid w:val="00CE6258"/>
    <w:rsid w:val="00D4085C"/>
    <w:rsid w:val="00D56DA4"/>
    <w:rsid w:val="00D651F0"/>
    <w:rsid w:val="00D767DE"/>
    <w:rsid w:val="00DC1ADC"/>
    <w:rsid w:val="00DD0753"/>
    <w:rsid w:val="00E01116"/>
    <w:rsid w:val="00E23F63"/>
    <w:rsid w:val="00E31B21"/>
    <w:rsid w:val="00E540D0"/>
    <w:rsid w:val="00E76E75"/>
    <w:rsid w:val="00F00C86"/>
    <w:rsid w:val="00F1106C"/>
    <w:rsid w:val="00F27234"/>
    <w:rsid w:val="00F514C6"/>
    <w:rsid w:val="00F52331"/>
    <w:rsid w:val="00F54D44"/>
    <w:rsid w:val="058E8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E8782"/>
  <w15:chartTrackingRefBased/>
  <w15:docId w15:val="{BC6154FE-667C-4DD7-AE52-4443DE76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526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62CB"/>
  </w:style>
  <w:style w:type="paragraph" w:styleId="Fuzeile">
    <w:name w:val="footer"/>
    <w:basedOn w:val="Standard"/>
    <w:link w:val="FuzeileZchn"/>
    <w:uiPriority w:val="99"/>
    <w:unhideWhenUsed/>
    <w:locked/>
    <w:rsid w:val="00526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62CB"/>
  </w:style>
  <w:style w:type="paragraph" w:styleId="Listenabsatz">
    <w:name w:val="List Paragraph"/>
    <w:basedOn w:val="Standard"/>
    <w:uiPriority w:val="34"/>
    <w:qFormat/>
    <w:locked/>
    <w:rsid w:val="00AB4D9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341B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341B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1B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341B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1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9d16c-2505-4e3a-b57f-02ff7987402c" xsi:nil="true"/>
    <lcf76f155ced4ddcb4097134ff3c332f xmlns="b92c3ee1-68fe-4407-a6e6-bf72a0e5d0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A2E4C2A72634CAF989A2A8F9F4BDD" ma:contentTypeVersion="17" ma:contentTypeDescription="Ein neues Dokument erstellen." ma:contentTypeScope="" ma:versionID="46044a61c0d7d52860ed943af816ea50">
  <xsd:schema xmlns:xsd="http://www.w3.org/2001/XMLSchema" xmlns:xs="http://www.w3.org/2001/XMLSchema" xmlns:p="http://schemas.microsoft.com/office/2006/metadata/properties" xmlns:ns2="b92c3ee1-68fe-4407-a6e6-bf72a0e5d0d2" xmlns:ns3="9db9d16c-2505-4e3a-b57f-02ff7987402c" targetNamespace="http://schemas.microsoft.com/office/2006/metadata/properties" ma:root="true" ma:fieldsID="921ae12f158d1a589f3881d82d1cc60c" ns2:_="" ns3:_="">
    <xsd:import namespace="b92c3ee1-68fe-4407-a6e6-bf72a0e5d0d2"/>
    <xsd:import namespace="9db9d16c-2505-4e3a-b57f-02ff79874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c3ee1-68fe-4407-a6e6-bf72a0e5d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9d16c-2505-4e3a-b57f-02ff79874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81eabd-4971-403c-af88-9059082a5bab}" ma:internalName="TaxCatchAll" ma:showField="CatchAllData" ma:web="9db9d16c-2505-4e3a-b57f-02ff79874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37DD5-401E-4EFB-97CD-DA25585F1EEE}">
  <ds:schemaRefs>
    <ds:schemaRef ds:uri="http://schemas.microsoft.com/office/2006/metadata/properties"/>
    <ds:schemaRef ds:uri="http://schemas.microsoft.com/office/infopath/2007/PartnerControls"/>
    <ds:schemaRef ds:uri="9db9d16c-2505-4e3a-b57f-02ff7987402c"/>
    <ds:schemaRef ds:uri="b92c3ee1-68fe-4407-a6e6-bf72a0e5d0d2"/>
  </ds:schemaRefs>
</ds:datastoreItem>
</file>

<file path=customXml/itemProps2.xml><?xml version="1.0" encoding="utf-8"?>
<ds:datastoreItem xmlns:ds="http://schemas.openxmlformats.org/officeDocument/2006/customXml" ds:itemID="{F93620BA-C8AF-4D52-9AF2-1B361D581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6638A-C92D-43FD-9FD2-14F59082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c3ee1-68fe-4407-a6e6-bf72a0e5d0d2"/>
    <ds:schemaRef ds:uri="9db9d16c-2505-4e3a-b57f-02ff79874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387B7-088D-4F9F-B517-6CD10C88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2709</Characters>
  <Application>Microsoft Office Word</Application>
  <DocSecurity>8</DocSecurity>
  <Lines>49</Lines>
  <Paragraphs>20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Emmerich</dc:creator>
  <cp:keywords/>
  <dc:description/>
  <cp:lastModifiedBy>Emmerich, Malin GIZ</cp:lastModifiedBy>
  <cp:revision>5</cp:revision>
  <cp:lastPrinted>2023-08-11T20:49:00Z</cp:lastPrinted>
  <dcterms:created xsi:type="dcterms:W3CDTF">2023-08-23T14:24:00Z</dcterms:created>
  <dcterms:modified xsi:type="dcterms:W3CDTF">2023-08-23T14:27:00Z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0x010100BE2A2E4C2A72634CAF989A2A8F9F4BDD</vt:lpwstr>
  </property>
  <property fmtid="{D5CDD505-2E9C-101B-9397-08002B2CF9AE}" pid="3" name="MediaServiceImageTags">
    <vt:lpwstr/>
  </property>
</Properties>
</file>